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4" w:rsidRPr="008C717A" w:rsidRDefault="00D26424">
      <w:pPr>
        <w:jc w:val="center"/>
        <w:rPr>
          <w:rFonts w:ascii="Calibri" w:hAnsi="Calibri"/>
          <w:b/>
          <w:sz w:val="40"/>
          <w:szCs w:val="40"/>
        </w:rPr>
      </w:pPr>
      <w:r w:rsidRPr="008C717A">
        <w:rPr>
          <w:rFonts w:ascii="Calibri" w:hAnsi="Calibri"/>
          <w:b/>
          <w:sz w:val="40"/>
          <w:szCs w:val="40"/>
        </w:rPr>
        <w:t>YEAR 3 CURRICULUM MAP</w:t>
      </w:r>
      <w:r w:rsidR="009450A9">
        <w:rPr>
          <w:rFonts w:ascii="Calibri" w:hAnsi="Calibri"/>
          <w:b/>
          <w:sz w:val="40"/>
          <w:szCs w:val="40"/>
        </w:rPr>
        <w:t xml:space="preserve"> 2019-2020</w:t>
      </w: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276"/>
        <w:gridCol w:w="3117"/>
        <w:gridCol w:w="2977"/>
        <w:gridCol w:w="3228"/>
      </w:tblGrid>
      <w:tr w:rsidR="00D26424" w:rsidRPr="00622A0C" w:rsidTr="009450A9">
        <w:tc>
          <w:tcPr>
            <w:tcW w:w="1669" w:type="dxa"/>
            <w:gridSpan w:val="2"/>
            <w:shd w:val="clear" w:color="auto" w:fill="FFFF00"/>
          </w:tcPr>
          <w:p w:rsidR="00D26424" w:rsidRPr="00622A0C" w:rsidRDefault="00D2642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17" w:type="dxa"/>
            <w:shd w:val="clear" w:color="auto" w:fill="FFFF00"/>
          </w:tcPr>
          <w:p w:rsidR="00D26424" w:rsidRPr="00622A0C" w:rsidRDefault="00D26424" w:rsidP="00E443C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22A0C">
              <w:rPr>
                <w:rFonts w:ascii="Calibri" w:hAnsi="Calibri"/>
                <w:b/>
                <w:color w:val="000000"/>
              </w:rPr>
              <w:t>Autumn</w:t>
            </w:r>
          </w:p>
        </w:tc>
        <w:tc>
          <w:tcPr>
            <w:tcW w:w="2977" w:type="dxa"/>
            <w:shd w:val="clear" w:color="auto" w:fill="FFFF00"/>
          </w:tcPr>
          <w:p w:rsidR="00D26424" w:rsidRPr="00622A0C" w:rsidRDefault="00D264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22A0C">
              <w:rPr>
                <w:rFonts w:ascii="Calibri" w:hAnsi="Calibri"/>
                <w:b/>
                <w:color w:val="000000"/>
              </w:rPr>
              <w:t xml:space="preserve">Spring </w:t>
            </w:r>
          </w:p>
        </w:tc>
        <w:tc>
          <w:tcPr>
            <w:tcW w:w="3228" w:type="dxa"/>
            <w:shd w:val="clear" w:color="auto" w:fill="FFFF00"/>
          </w:tcPr>
          <w:p w:rsidR="00D26424" w:rsidRPr="00622A0C" w:rsidRDefault="00D26424" w:rsidP="00D776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22A0C">
              <w:rPr>
                <w:rFonts w:ascii="Calibri" w:hAnsi="Calibri"/>
                <w:b/>
                <w:color w:val="000000"/>
              </w:rPr>
              <w:t>Summer</w:t>
            </w:r>
          </w:p>
        </w:tc>
      </w:tr>
      <w:tr w:rsidR="00D26424" w:rsidRPr="00471962" w:rsidTr="009450A9">
        <w:trPr>
          <w:trHeight w:val="490"/>
        </w:trPr>
        <w:tc>
          <w:tcPr>
            <w:tcW w:w="393" w:type="dxa"/>
            <w:vMerge w:val="restart"/>
            <w:shd w:val="clear" w:color="auto" w:fill="FFFF00"/>
            <w:textDirection w:val="btLr"/>
          </w:tcPr>
          <w:p w:rsidR="00D26424" w:rsidRPr="00622A0C" w:rsidRDefault="00D26424" w:rsidP="00692BF4">
            <w:pPr>
              <w:pStyle w:val="BodyText2"/>
              <w:ind w:left="113" w:right="113"/>
              <w:rPr>
                <w:rFonts w:ascii="Calibri" w:hAnsi="Calibri"/>
                <w:b/>
                <w:bCs/>
              </w:rPr>
            </w:pPr>
            <w:r w:rsidRPr="00622A0C">
              <w:rPr>
                <w:rFonts w:ascii="Calibri" w:hAnsi="Calibri"/>
                <w:b/>
                <w:bCs/>
              </w:rPr>
              <w:t>Reading</w:t>
            </w:r>
          </w:p>
          <w:p w:rsidR="00D26424" w:rsidRPr="00622A0C" w:rsidRDefault="00D26424" w:rsidP="00692BF4">
            <w:pPr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00"/>
          </w:tcPr>
          <w:p w:rsidR="00D26424" w:rsidRPr="003452B1" w:rsidRDefault="00D26424" w:rsidP="00656A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bCs/>
                <w:sz w:val="16"/>
                <w:szCs w:val="16"/>
              </w:rPr>
              <w:t>Word reading</w:t>
            </w:r>
          </w:p>
        </w:tc>
        <w:tc>
          <w:tcPr>
            <w:tcW w:w="9322" w:type="dxa"/>
            <w:gridSpan w:val="3"/>
          </w:tcPr>
          <w:p w:rsidR="00D26424" w:rsidRPr="00471962" w:rsidRDefault="00D26424" w:rsidP="00692B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NC Appendix 1   (NC p 35)</w:t>
            </w:r>
            <w:r w:rsidR="00BE2592">
              <w:rPr>
                <w:rFonts w:ascii="Calibri" w:hAnsi="Calibri"/>
                <w:b/>
                <w:sz w:val="18"/>
                <w:szCs w:val="18"/>
              </w:rPr>
              <w:t xml:space="preserve"> Some children still working within Read Write Inc</w:t>
            </w:r>
          </w:p>
        </w:tc>
      </w:tr>
      <w:tr w:rsidR="00D26424" w:rsidRPr="00471962" w:rsidTr="009450A9">
        <w:trPr>
          <w:trHeight w:val="489"/>
        </w:trPr>
        <w:tc>
          <w:tcPr>
            <w:tcW w:w="393" w:type="dxa"/>
            <w:vMerge/>
            <w:shd w:val="clear" w:color="auto" w:fill="FFFF00"/>
            <w:textDirection w:val="btLr"/>
          </w:tcPr>
          <w:p w:rsidR="00D26424" w:rsidRPr="00622A0C" w:rsidRDefault="00D26424" w:rsidP="00692BF4">
            <w:pPr>
              <w:pStyle w:val="BodyText2"/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shd w:val="clear" w:color="auto" w:fill="FFFF00"/>
          </w:tcPr>
          <w:p w:rsidR="00D26424" w:rsidRPr="003452B1" w:rsidRDefault="00D26424" w:rsidP="00656AE3">
            <w:pPr>
              <w:jc w:val="center"/>
              <w:rPr>
                <w:rFonts w:ascii="Calibri" w:hAnsi="Calibri"/>
                <w:b/>
                <w:bCs/>
              </w:rPr>
            </w:pPr>
            <w:r w:rsidRPr="003452B1">
              <w:rPr>
                <w:rFonts w:ascii="Calibri" w:hAnsi="Calibri"/>
                <w:b/>
                <w:bCs/>
                <w:sz w:val="16"/>
                <w:szCs w:val="16"/>
              </w:rPr>
              <w:t>Comprehension</w:t>
            </w:r>
          </w:p>
        </w:tc>
        <w:tc>
          <w:tcPr>
            <w:tcW w:w="9322" w:type="dxa"/>
            <w:gridSpan w:val="3"/>
          </w:tcPr>
          <w:p w:rsidR="00D26424" w:rsidRPr="00471962" w:rsidRDefault="00471962" w:rsidP="00656AE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Texts include</w:t>
            </w:r>
            <w:r w:rsidR="00D26424" w:rsidRPr="00471962">
              <w:rPr>
                <w:rFonts w:ascii="Calibri" w:hAnsi="Calibri"/>
                <w:b/>
                <w:bCs/>
                <w:sz w:val="18"/>
                <w:szCs w:val="18"/>
              </w:rPr>
              <w:t xml:space="preserve">: wide range of fiction (including fairy stories and myths and legends), poetry, plays, </w:t>
            </w:r>
            <w:r w:rsidR="00DA613A" w:rsidRPr="00471962">
              <w:rPr>
                <w:rFonts w:ascii="Calibri" w:hAnsi="Calibri"/>
                <w:b/>
                <w:bCs/>
                <w:sz w:val="18"/>
                <w:szCs w:val="18"/>
              </w:rPr>
              <w:t>nonfiction</w:t>
            </w:r>
            <w:r w:rsidR="00D26424" w:rsidRPr="00471962">
              <w:rPr>
                <w:rFonts w:ascii="Calibri" w:hAnsi="Calibri"/>
                <w:b/>
                <w:bCs/>
                <w:sz w:val="18"/>
                <w:szCs w:val="18"/>
              </w:rPr>
              <w:t xml:space="preserve"> texts and reference books / text books and dictionaries  (NC  p35/36)</w:t>
            </w:r>
          </w:p>
        </w:tc>
      </w:tr>
      <w:tr w:rsidR="00D26424" w:rsidRPr="00471962" w:rsidTr="009450A9">
        <w:trPr>
          <w:trHeight w:val="288"/>
        </w:trPr>
        <w:tc>
          <w:tcPr>
            <w:tcW w:w="393" w:type="dxa"/>
            <w:vMerge w:val="restart"/>
            <w:shd w:val="clear" w:color="auto" w:fill="FFFF00"/>
            <w:textDirection w:val="btLr"/>
          </w:tcPr>
          <w:p w:rsidR="00D26424" w:rsidRPr="00622A0C" w:rsidRDefault="00D26424" w:rsidP="00692BF4">
            <w:pPr>
              <w:pStyle w:val="BodyText2"/>
              <w:ind w:left="113" w:right="113"/>
              <w:rPr>
                <w:rFonts w:ascii="Calibri" w:hAnsi="Calibri"/>
                <w:b/>
                <w:bCs/>
              </w:rPr>
            </w:pPr>
            <w:r w:rsidRPr="00622A0C">
              <w:rPr>
                <w:rFonts w:ascii="Calibri" w:hAnsi="Calibri"/>
                <w:b/>
                <w:bCs/>
              </w:rPr>
              <w:t>Writing</w:t>
            </w:r>
          </w:p>
        </w:tc>
        <w:tc>
          <w:tcPr>
            <w:tcW w:w="1276" w:type="dxa"/>
            <w:shd w:val="clear" w:color="auto" w:fill="FFFF00"/>
          </w:tcPr>
          <w:p w:rsidR="00D26424" w:rsidRPr="003452B1" w:rsidRDefault="00D26424" w:rsidP="00656A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Transcription</w:t>
            </w:r>
          </w:p>
        </w:tc>
        <w:tc>
          <w:tcPr>
            <w:tcW w:w="9322" w:type="dxa"/>
            <w:gridSpan w:val="3"/>
          </w:tcPr>
          <w:p w:rsidR="00D26424" w:rsidRPr="00471962" w:rsidRDefault="006C5EB6" w:rsidP="00656AE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Spelling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programme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D26424" w:rsidRPr="00471962">
              <w:rPr>
                <w:rFonts w:ascii="Calibri" w:hAnsi="Calibri"/>
                <w:b/>
                <w:sz w:val="18"/>
                <w:szCs w:val="18"/>
              </w:rPr>
              <w:t>NC Appendix 1)</w:t>
            </w:r>
            <w:r w:rsidR="007B60A8">
              <w:rPr>
                <w:rFonts w:ascii="Calibri" w:hAnsi="Calibri"/>
                <w:b/>
                <w:sz w:val="18"/>
                <w:szCs w:val="18"/>
              </w:rPr>
              <w:t xml:space="preserve"> Oxford owl</w:t>
            </w:r>
            <w:r w:rsidR="00E443CD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="00E443CD">
              <w:rPr>
                <w:rFonts w:ascii="Calibri" w:hAnsi="Calibri"/>
                <w:b/>
                <w:sz w:val="18"/>
                <w:szCs w:val="18"/>
              </w:rPr>
              <w:t>Lexia</w:t>
            </w:r>
            <w:proofErr w:type="spellEnd"/>
            <w:r w:rsidR="00E443CD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</w:tc>
      </w:tr>
      <w:tr w:rsidR="00D26424" w:rsidRPr="00471962" w:rsidTr="009450A9">
        <w:trPr>
          <w:trHeight w:val="144"/>
        </w:trPr>
        <w:tc>
          <w:tcPr>
            <w:tcW w:w="393" w:type="dxa"/>
            <w:vMerge/>
            <w:shd w:val="clear" w:color="auto" w:fill="FFFF00"/>
          </w:tcPr>
          <w:p w:rsidR="00D26424" w:rsidRPr="00622A0C" w:rsidRDefault="00D26424">
            <w:pPr>
              <w:pStyle w:val="BodyText2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shd w:val="clear" w:color="auto" w:fill="FFFF00"/>
          </w:tcPr>
          <w:p w:rsidR="00D26424" w:rsidRDefault="00D26424" w:rsidP="00656A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Composition</w:t>
            </w:r>
          </w:p>
          <w:p w:rsidR="00D26424" w:rsidRPr="003452B1" w:rsidRDefault="00D26424" w:rsidP="00656A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22" w:type="dxa"/>
            <w:gridSpan w:val="3"/>
          </w:tcPr>
          <w:p w:rsidR="007B60A8" w:rsidRDefault="001B2A7E" w:rsidP="004719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Writing: narrative and</w:t>
            </w:r>
            <w:r w:rsidR="00EB6109" w:rsidRPr="00471962">
              <w:rPr>
                <w:rFonts w:ascii="Calibri" w:hAnsi="Calibri"/>
                <w:b/>
                <w:sz w:val="18"/>
                <w:szCs w:val="18"/>
              </w:rPr>
              <w:t xml:space="preserve"> non-</w:t>
            </w:r>
            <w:r w:rsidR="00D26424" w:rsidRPr="00471962">
              <w:rPr>
                <w:rFonts w:ascii="Calibri" w:hAnsi="Calibri"/>
                <w:b/>
                <w:sz w:val="18"/>
                <w:szCs w:val="18"/>
              </w:rPr>
              <w:t xml:space="preserve">narrative (NC p 39) </w:t>
            </w:r>
            <w:r w:rsidR="007B60A8">
              <w:rPr>
                <w:rFonts w:ascii="Calibri" w:hAnsi="Calibri"/>
                <w:b/>
                <w:sz w:val="18"/>
                <w:szCs w:val="18"/>
              </w:rPr>
              <w:t>Traditional tales, fables, folk tales, stories with familiar settings, mystery and suspense, science fiction</w:t>
            </w:r>
          </w:p>
          <w:p w:rsidR="00D26424" w:rsidRPr="00471962" w:rsidRDefault="007B60A8" w:rsidP="004719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Information texts ( guides) instructions, discussion, explanation, recount, non chronological report, biography, persuasion</w:t>
            </w:r>
          </w:p>
        </w:tc>
      </w:tr>
      <w:tr w:rsidR="00D26424" w:rsidRPr="00471962" w:rsidTr="009450A9">
        <w:trPr>
          <w:trHeight w:val="144"/>
        </w:trPr>
        <w:tc>
          <w:tcPr>
            <w:tcW w:w="393" w:type="dxa"/>
            <w:vMerge/>
            <w:shd w:val="clear" w:color="auto" w:fill="FFFF00"/>
          </w:tcPr>
          <w:p w:rsidR="00D26424" w:rsidRPr="00622A0C" w:rsidRDefault="00D26424">
            <w:pPr>
              <w:pStyle w:val="BodyText2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shd w:val="clear" w:color="auto" w:fill="FFFF00"/>
          </w:tcPr>
          <w:p w:rsidR="00D26424" w:rsidRPr="003452B1" w:rsidRDefault="00D26424" w:rsidP="00656A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VGP</w:t>
            </w:r>
          </w:p>
        </w:tc>
        <w:tc>
          <w:tcPr>
            <w:tcW w:w="9322" w:type="dxa"/>
            <w:gridSpan w:val="3"/>
          </w:tcPr>
          <w:p w:rsidR="00D26424" w:rsidRPr="00471962" w:rsidRDefault="00D26424" w:rsidP="00656AE3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NC Appendix 2</w:t>
            </w:r>
          </w:p>
        </w:tc>
      </w:tr>
      <w:tr w:rsidR="00D26424" w:rsidRPr="00471962" w:rsidTr="009450A9">
        <w:trPr>
          <w:trHeight w:val="572"/>
        </w:trPr>
        <w:tc>
          <w:tcPr>
            <w:tcW w:w="1669" w:type="dxa"/>
            <w:gridSpan w:val="2"/>
            <w:shd w:val="clear" w:color="auto" w:fill="FFFF00"/>
          </w:tcPr>
          <w:p w:rsidR="00D26424" w:rsidRPr="00622A0C" w:rsidRDefault="00D26424">
            <w:pPr>
              <w:pStyle w:val="BodyText2"/>
              <w:rPr>
                <w:rFonts w:ascii="Calibri" w:hAnsi="Calibri"/>
                <w:b/>
                <w:bCs/>
              </w:rPr>
            </w:pPr>
            <w:r w:rsidRPr="00622A0C">
              <w:rPr>
                <w:rFonts w:ascii="Calibri" w:hAnsi="Calibri"/>
                <w:b/>
                <w:bCs/>
              </w:rPr>
              <w:t>Speaking and Listening</w:t>
            </w:r>
          </w:p>
        </w:tc>
        <w:tc>
          <w:tcPr>
            <w:tcW w:w="9322" w:type="dxa"/>
            <w:gridSpan w:val="3"/>
          </w:tcPr>
          <w:p w:rsidR="00D26424" w:rsidRPr="00471962" w:rsidRDefault="00D26424" w:rsidP="00656AE3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12 Statutory statements  (NC p 17)</w:t>
            </w:r>
          </w:p>
        </w:tc>
      </w:tr>
      <w:tr w:rsidR="00D26424" w:rsidRPr="00471962" w:rsidTr="009450A9">
        <w:trPr>
          <w:cantSplit/>
          <w:trHeight w:val="539"/>
        </w:trPr>
        <w:tc>
          <w:tcPr>
            <w:tcW w:w="1669" w:type="dxa"/>
            <w:gridSpan w:val="2"/>
            <w:shd w:val="clear" w:color="auto" w:fill="FFFF00"/>
          </w:tcPr>
          <w:p w:rsidR="00D26424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1" w:history="1">
              <w:proofErr w:type="spellStart"/>
              <w:r w:rsidR="00D26424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Maths</w:t>
              </w:r>
              <w:proofErr w:type="spellEnd"/>
            </w:hyperlink>
          </w:p>
        </w:tc>
        <w:tc>
          <w:tcPr>
            <w:tcW w:w="9322" w:type="dxa"/>
            <w:gridSpan w:val="3"/>
          </w:tcPr>
          <w:p w:rsidR="00D26424" w:rsidRPr="00471962" w:rsidRDefault="001B2A7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Number and Place Value, Addition and Subtraction, Multiplication and Division, Fractions</w:t>
            </w:r>
            <w:r w:rsidR="00AC03A1" w:rsidRPr="00471962">
              <w:rPr>
                <w:rFonts w:ascii="Calibri" w:hAnsi="Calibri"/>
                <w:b/>
                <w:sz w:val="18"/>
                <w:szCs w:val="18"/>
              </w:rPr>
              <w:t xml:space="preserve"> (decimals and percentages)</w:t>
            </w:r>
            <w:r w:rsidRPr="00471962">
              <w:rPr>
                <w:rFonts w:ascii="Calibri" w:hAnsi="Calibri"/>
                <w:b/>
                <w:sz w:val="18"/>
                <w:szCs w:val="18"/>
              </w:rPr>
              <w:t>, Measures, Geometry: properties of shape, Geometry: position, direction and motion, Statistics</w:t>
            </w:r>
          </w:p>
        </w:tc>
      </w:tr>
      <w:tr w:rsidR="00E443CD" w:rsidRPr="00471962" w:rsidTr="009450A9">
        <w:tc>
          <w:tcPr>
            <w:tcW w:w="1669" w:type="dxa"/>
            <w:gridSpan w:val="2"/>
            <w:vMerge w:val="restart"/>
            <w:shd w:val="clear" w:color="auto" w:fill="FFFF00"/>
          </w:tcPr>
          <w:p w:rsidR="00E443CD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2" w:history="1">
              <w:r w:rsidR="00E443CD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Science</w:t>
              </w:r>
            </w:hyperlink>
          </w:p>
        </w:tc>
        <w:tc>
          <w:tcPr>
            <w:tcW w:w="3117" w:type="dxa"/>
          </w:tcPr>
          <w:p w:rsidR="00E443CD" w:rsidRPr="00D776AA" w:rsidRDefault="00E443CD" w:rsidP="00124F63">
            <w:pPr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Rocks- 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Describe in simple terms how fossils are formed when things that have lived are trapped within rock.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Compare and group together different kinds of rock on the basis of their appearance and simple physical properties.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proofErr w:type="spellStart"/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Recognise</w:t>
            </w:r>
            <w:proofErr w:type="spellEnd"/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 xml:space="preserve"> that soils are made from rocks and organic matter.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E443CD" w:rsidRPr="00D776AA" w:rsidRDefault="000B3667" w:rsidP="00E443CD">
            <w:pPr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b/>
                <w:color w:val="000000"/>
                <w:sz w:val="16"/>
                <w:szCs w:val="18"/>
              </w:rPr>
              <w:t>Animals, including humans</w:t>
            </w:r>
          </w:p>
          <w:p w:rsidR="00E443CD" w:rsidRPr="00D776AA" w:rsidRDefault="000B3667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Nutrition and skeletons, how our body moves.</w:t>
            </w:r>
          </w:p>
        </w:tc>
        <w:tc>
          <w:tcPr>
            <w:tcW w:w="2977" w:type="dxa"/>
          </w:tcPr>
          <w:p w:rsidR="000B3667" w:rsidRPr="00D776AA" w:rsidRDefault="000B3667" w:rsidP="000B3667">
            <w:pPr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b/>
                <w:color w:val="000000"/>
                <w:sz w:val="16"/>
                <w:szCs w:val="18"/>
              </w:rPr>
              <w:t>Forces and Magnets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Compare how things move on different surfaces.</w:t>
            </w:r>
          </w:p>
          <w:p w:rsidR="00E443CD" w:rsidRPr="00D776AA" w:rsidRDefault="00E443CD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3228" w:type="dxa"/>
          </w:tcPr>
          <w:p w:rsidR="00E443CD" w:rsidRPr="00D776AA" w:rsidRDefault="00E443CD" w:rsidP="00124F63">
            <w:pPr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b/>
                <w:color w:val="000000"/>
                <w:sz w:val="16"/>
                <w:szCs w:val="18"/>
              </w:rPr>
              <w:t>Plants –  (Outdoor Learning link)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identify functions of different parts of flowering plants (roots, stem, leaves and flowers)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explore requirements for growth and how they vary between plants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investigate how water is transported within plants</w:t>
            </w:r>
          </w:p>
          <w:p w:rsidR="00E443CD" w:rsidRPr="00D776AA" w:rsidRDefault="00E443CD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explore the part flowers play in life cycle (pollination, seed formation and dispersal)</w:t>
            </w:r>
          </w:p>
          <w:p w:rsidR="000B3667" w:rsidRPr="00D776AA" w:rsidRDefault="000B3667" w:rsidP="000B3667">
            <w:pPr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Light –  </w:t>
            </w:r>
            <w:r w:rsidRPr="00D776AA">
              <w:rPr>
                <w:rFonts w:ascii="Calibri" w:hAnsi="Calibri"/>
                <w:b/>
                <w:color w:val="00B050"/>
                <w:sz w:val="16"/>
                <w:szCs w:val="18"/>
              </w:rPr>
              <w:t>(Outdoor learning link)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Observe changes across the four seasons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observe and describe weather associated with seasons and how day length varies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Light is needed to see things and darkness is the absence of light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light is reflected form surfaces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proofErr w:type="spellStart"/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Recognise</w:t>
            </w:r>
            <w:proofErr w:type="spellEnd"/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 xml:space="preserve"> that Sun can be dangerous and that there are ways to protect eyes</w:t>
            </w:r>
          </w:p>
          <w:p w:rsidR="000B3667" w:rsidRPr="00D776AA" w:rsidRDefault="000B3667" w:rsidP="000B3667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shadows are formed when light is blocked by a solid object</w:t>
            </w:r>
          </w:p>
          <w:p w:rsidR="000B3667" w:rsidRPr="00D776AA" w:rsidRDefault="000B3667" w:rsidP="00124F6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D776AA">
              <w:rPr>
                <w:rFonts w:ascii="Calibri" w:hAnsi="Calibri"/>
                <w:color w:val="000000"/>
                <w:sz w:val="16"/>
                <w:szCs w:val="18"/>
              </w:rPr>
              <w:t>Find patterns in the way the size of shadows change</w:t>
            </w:r>
          </w:p>
        </w:tc>
      </w:tr>
      <w:tr w:rsidR="00E443CD" w:rsidRPr="00471962" w:rsidTr="009450A9">
        <w:tc>
          <w:tcPr>
            <w:tcW w:w="1669" w:type="dxa"/>
            <w:gridSpan w:val="2"/>
            <w:vMerge/>
            <w:shd w:val="clear" w:color="auto" w:fill="FFFF00"/>
          </w:tcPr>
          <w:p w:rsidR="00E443CD" w:rsidRDefault="00E443CD"/>
        </w:tc>
        <w:tc>
          <w:tcPr>
            <w:tcW w:w="9322" w:type="dxa"/>
            <w:gridSpan w:val="3"/>
          </w:tcPr>
          <w:p w:rsidR="00E443CD" w:rsidRPr="00471962" w:rsidRDefault="00E443CD" w:rsidP="009E767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Working Scientifically </w:t>
            </w:r>
            <w:r w:rsidR="009450A9">
              <w:rPr>
                <w:rFonts w:ascii="Calibri" w:hAnsi="Calibri"/>
                <w:b/>
                <w:color w:val="000000"/>
                <w:sz w:val="18"/>
                <w:szCs w:val="18"/>
              </w:rPr>
              <w:t>and Seasonal changes</w:t>
            </w: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– </w:t>
            </w:r>
            <w:r w:rsidRPr="00471962">
              <w:rPr>
                <w:rFonts w:ascii="Calibri" w:hAnsi="Calibri"/>
                <w:color w:val="000000"/>
                <w:sz w:val="18"/>
                <w:szCs w:val="18"/>
              </w:rPr>
              <w:t>on going across the year</w:t>
            </w:r>
          </w:p>
        </w:tc>
      </w:tr>
      <w:tr w:rsidR="00E443CD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E443CD" w:rsidRPr="00622A0C" w:rsidRDefault="00E443CD">
            <w:pPr>
              <w:rPr>
                <w:rFonts w:ascii="Calibri" w:hAnsi="Calibri"/>
                <w:b/>
                <w:bCs/>
                <w:color w:val="000000"/>
              </w:rPr>
            </w:pPr>
            <w:r w:rsidRPr="00622A0C">
              <w:rPr>
                <w:rFonts w:ascii="Calibri" w:hAnsi="Calibri"/>
                <w:b/>
                <w:bCs/>
                <w:color w:val="000000"/>
              </w:rPr>
              <w:t>Computing</w:t>
            </w:r>
          </w:p>
        </w:tc>
        <w:tc>
          <w:tcPr>
            <w:tcW w:w="3117" w:type="dxa"/>
            <w:shd w:val="clear" w:color="auto" w:fill="auto"/>
          </w:tcPr>
          <w:p w:rsidR="00E443CD" w:rsidRDefault="009450A9" w:rsidP="001B2B4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450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Online Safety &amp; Core Skills</w:t>
            </w:r>
          </w:p>
          <w:p w:rsidR="007022C7" w:rsidRPr="007022C7" w:rsidRDefault="007022C7" w:rsidP="007022C7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22C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Navigates the web and can carry out simple web searches to collect digital content.</w:t>
            </w:r>
          </w:p>
          <w:p w:rsidR="007022C7" w:rsidRPr="007022C7" w:rsidRDefault="007022C7" w:rsidP="007022C7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22C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Demonstrates use of computers safely and responsibly, knowing a range of ways to report unacceptable content and contact when online.</w:t>
            </w:r>
          </w:p>
          <w:p w:rsidR="009450A9" w:rsidRDefault="009450A9" w:rsidP="009450A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450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Digital Literacy &amp; ICT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Confidently shares their</w:t>
            </w:r>
            <w:r w:rsidRPr="00D03E71">
              <w:rPr>
                <w:i/>
                <w:sz w:val="24"/>
                <w:szCs w:val="24"/>
              </w:rPr>
              <w:t xml:space="preserve"> </w:t>
            </w:r>
            <w:r w:rsidRPr="007022C7">
              <w:rPr>
                <w:sz w:val="16"/>
                <w:szCs w:val="16"/>
              </w:rPr>
              <w:t>experiences of technology in school and beyond the classroom.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Talks about their work and makes improvements to solutions based on feedback received.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Confidently recognises different types of data (e.g. text, number).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 xml:space="preserve">Can use a range of input and output devices (keyboard, mouse, </w:t>
            </w:r>
            <w:proofErr w:type="spellStart"/>
            <w:r w:rsidRPr="007022C7">
              <w:rPr>
                <w:sz w:val="16"/>
                <w:szCs w:val="16"/>
              </w:rPr>
              <w:t>touchscreen</w:t>
            </w:r>
            <w:proofErr w:type="spellEnd"/>
            <w:r w:rsidRPr="007022C7">
              <w:rPr>
                <w:sz w:val="16"/>
                <w:szCs w:val="16"/>
              </w:rPr>
              <w:t>, microphone, screen, printout, video, audio etc).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 xml:space="preserve">Collects, organises and presents data and information in digital content. 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Creates digital content to achieve a given goal through combining software packages.</w:t>
            </w:r>
          </w:p>
          <w:p w:rsidR="009450A9" w:rsidRPr="009450A9" w:rsidRDefault="009450A9" w:rsidP="009450A9">
            <w:pPr>
              <w:pStyle w:val="NoSpacing"/>
              <w:rPr>
                <w:sz w:val="16"/>
                <w:szCs w:val="16"/>
              </w:rPr>
            </w:pPr>
            <w:r w:rsidRPr="009450A9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8391525</wp:posOffset>
                  </wp:positionH>
                  <wp:positionV relativeFrom="paragraph">
                    <wp:posOffset>-1228090</wp:posOffset>
                  </wp:positionV>
                  <wp:extent cx="861695" cy="672465"/>
                  <wp:effectExtent l="0" t="0" r="0" b="0"/>
                  <wp:wrapNone/>
                  <wp:docPr id="3" name="Picture 3" descr="Animate 2 Educ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ate 2 Educ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993" t="18356" r="22841" b="1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E443CD" w:rsidRDefault="009450A9" w:rsidP="004B0B2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450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Computer Science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Confidently shares their experiences of technology in school and beyond the classroom.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Talks about their work and makes improvements to solutions based on feedback received</w:t>
            </w:r>
            <w:r>
              <w:rPr>
                <w:sz w:val="16"/>
                <w:szCs w:val="16"/>
              </w:rPr>
              <w:t>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Confidently recognises different types of data (e.g. text, number).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 xml:space="preserve">Can use a range of input and output devices (keyboard, mouse, </w:t>
            </w:r>
            <w:proofErr w:type="spellStart"/>
            <w:r w:rsidRPr="007022C7">
              <w:rPr>
                <w:sz w:val="16"/>
                <w:szCs w:val="16"/>
              </w:rPr>
              <w:t>touchscreen</w:t>
            </w:r>
            <w:proofErr w:type="spellEnd"/>
            <w:r w:rsidRPr="007022C7">
              <w:rPr>
                <w:sz w:val="16"/>
                <w:szCs w:val="16"/>
              </w:rPr>
              <w:t>, microphone, screen, printout, video, audio etc).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 xml:space="preserve">Collects, organises and presents data and information in digital content. </w:t>
            </w:r>
          </w:p>
          <w:p w:rsidR="007022C7" w:rsidRPr="007022C7" w:rsidRDefault="007022C7" w:rsidP="007022C7">
            <w:pPr>
              <w:pStyle w:val="NoSpacing"/>
              <w:rPr>
                <w:sz w:val="16"/>
                <w:szCs w:val="16"/>
              </w:rPr>
            </w:pPr>
            <w:r w:rsidRPr="007022C7">
              <w:rPr>
                <w:sz w:val="16"/>
                <w:szCs w:val="16"/>
              </w:rPr>
              <w:t>Creates digital content to achieve a given goal through combining software packages.</w:t>
            </w:r>
          </w:p>
          <w:p w:rsidR="009450A9" w:rsidRPr="009450A9" w:rsidRDefault="009450A9" w:rsidP="009450A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450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Digital Literacy &amp; ICT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Confidently shares their experiences of technology in school and beyond the classroom.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Talks about their work and makes improvements to solutions based on feedback received.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Confidently recognises different types of data (e.g. text, number).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 xml:space="preserve">Can use a range of input and output devices (keyboard, mouse, </w:t>
            </w:r>
            <w:proofErr w:type="spellStart"/>
            <w:r w:rsidRPr="00172DB1">
              <w:rPr>
                <w:sz w:val="16"/>
                <w:szCs w:val="16"/>
              </w:rPr>
              <w:t>touchscreen</w:t>
            </w:r>
            <w:proofErr w:type="spellEnd"/>
            <w:r w:rsidRPr="00172DB1">
              <w:rPr>
                <w:sz w:val="16"/>
                <w:szCs w:val="16"/>
              </w:rPr>
              <w:t>, microphone, screen, printout, video, audio etc).</w:t>
            </w:r>
          </w:p>
          <w:p w:rsidR="009450A9" w:rsidRPr="009450A9" w:rsidRDefault="00172DB1" w:rsidP="009450A9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.</w:t>
            </w:r>
            <w:r w:rsidR="009450A9" w:rsidRPr="009450A9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8391525</wp:posOffset>
                  </wp:positionH>
                  <wp:positionV relativeFrom="paragraph">
                    <wp:posOffset>-1228090</wp:posOffset>
                  </wp:positionV>
                  <wp:extent cx="861695" cy="672465"/>
                  <wp:effectExtent l="0" t="0" r="0" b="0"/>
                  <wp:wrapNone/>
                  <wp:docPr id="5" name="Picture 5" descr="Animate 2 Educ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imate 2 Educ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993" t="18356" r="22841" b="1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8" w:type="dxa"/>
            <w:shd w:val="clear" w:color="auto" w:fill="auto"/>
          </w:tcPr>
          <w:p w:rsidR="00E443CD" w:rsidRDefault="009450A9" w:rsidP="001B2B4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450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Digital Literacy &amp; ICT</w:t>
            </w:r>
          </w:p>
          <w:p w:rsidR="00172DB1" w:rsidRPr="00172DB1" w:rsidRDefault="009450A9" w:rsidP="00172DB1">
            <w:pPr>
              <w:pStyle w:val="NoSpacing"/>
              <w:rPr>
                <w:sz w:val="16"/>
                <w:szCs w:val="16"/>
              </w:rPr>
            </w:pPr>
            <w:r w:rsidRPr="009450A9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8391525</wp:posOffset>
                  </wp:positionH>
                  <wp:positionV relativeFrom="paragraph">
                    <wp:posOffset>-1228090</wp:posOffset>
                  </wp:positionV>
                  <wp:extent cx="861695" cy="672465"/>
                  <wp:effectExtent l="0" t="0" r="0" b="0"/>
                  <wp:wrapNone/>
                  <wp:docPr id="6" name="Picture 6" descr="Animate 2 Educ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imate 2 Educ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993" t="18356" r="22841" b="1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2DB1" w:rsidRPr="00D03E71">
              <w:rPr>
                <w:i/>
                <w:sz w:val="24"/>
                <w:szCs w:val="24"/>
              </w:rPr>
              <w:t xml:space="preserve"> </w:t>
            </w:r>
            <w:r w:rsidR="00172DB1" w:rsidRPr="00172DB1">
              <w:rPr>
                <w:sz w:val="16"/>
                <w:szCs w:val="16"/>
              </w:rPr>
              <w:t>Confidently shares their experiences of technology in school and beyond the classroom.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Talks about their work and makes improvements to solutions based on feedback received.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Confidently recognises different types of data (e.g. text, number).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 xml:space="preserve">Can use a range of input and output devices (keyboard, mouse, </w:t>
            </w:r>
            <w:proofErr w:type="spellStart"/>
            <w:r w:rsidRPr="00172DB1">
              <w:rPr>
                <w:sz w:val="16"/>
                <w:szCs w:val="16"/>
              </w:rPr>
              <w:t>touchscreen</w:t>
            </w:r>
            <w:proofErr w:type="spellEnd"/>
            <w:r w:rsidRPr="00172DB1">
              <w:rPr>
                <w:sz w:val="16"/>
                <w:szCs w:val="16"/>
              </w:rPr>
              <w:t>, microphone, screen, printout, video, audio etc).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 xml:space="preserve">Collects, organises and presents data and information in digital content. 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Creates digital content to achieve a given goal through combining software packages.</w:t>
            </w:r>
          </w:p>
          <w:p w:rsidR="009450A9" w:rsidRDefault="009450A9" w:rsidP="009450A9">
            <w:pPr>
              <w:pStyle w:val="NoSpacing"/>
              <w:rPr>
                <w:sz w:val="16"/>
                <w:szCs w:val="16"/>
              </w:rPr>
            </w:pP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Confidently shares their experiences of technology in school and beyond the classroom.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Talks about their work and makes improvements to solutions based on feedback received.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Confidently recognises different types of data (e.g. text, number).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 xml:space="preserve">Can use a range of input and output devices (keyboard, mouse, </w:t>
            </w:r>
            <w:proofErr w:type="spellStart"/>
            <w:r w:rsidRPr="00172DB1">
              <w:rPr>
                <w:sz w:val="16"/>
                <w:szCs w:val="16"/>
              </w:rPr>
              <w:t>touchscreen</w:t>
            </w:r>
            <w:proofErr w:type="spellEnd"/>
            <w:r w:rsidRPr="00172DB1">
              <w:rPr>
                <w:sz w:val="16"/>
                <w:szCs w:val="16"/>
              </w:rPr>
              <w:t>, microphone, screen, printout, video, audio etc).</w:t>
            </w:r>
          </w:p>
          <w:p w:rsidR="00172DB1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 xml:space="preserve">Collects, organises and presents data and information in digital content. </w:t>
            </w:r>
          </w:p>
          <w:p w:rsidR="009450A9" w:rsidRPr="00172DB1" w:rsidRDefault="00172DB1" w:rsidP="00172DB1">
            <w:pPr>
              <w:pStyle w:val="NoSpacing"/>
              <w:rPr>
                <w:sz w:val="16"/>
                <w:szCs w:val="16"/>
              </w:rPr>
            </w:pPr>
            <w:r w:rsidRPr="00172DB1">
              <w:rPr>
                <w:sz w:val="16"/>
                <w:szCs w:val="16"/>
              </w:rPr>
              <w:t>Creates digital content to achieve a given goal through combining software packages.</w:t>
            </w:r>
          </w:p>
        </w:tc>
      </w:tr>
      <w:tr w:rsidR="0025593D" w:rsidRPr="00471962" w:rsidTr="003B7FF2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25593D" w:rsidRPr="00622A0C" w:rsidRDefault="002559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322" w:type="dxa"/>
            <w:gridSpan w:val="3"/>
            <w:shd w:val="clear" w:color="auto" w:fill="auto"/>
          </w:tcPr>
          <w:p w:rsidR="0025593D" w:rsidRPr="009450A9" w:rsidRDefault="0025593D" w:rsidP="001B2B4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Online Safety – </w:t>
            </w:r>
            <w:r w:rsidRPr="0025593D">
              <w:rPr>
                <w:rFonts w:asciiTheme="minorHAnsi" w:hAnsiTheme="minorHAnsi"/>
                <w:sz w:val="16"/>
                <w:szCs w:val="16"/>
              </w:rPr>
              <w:t>covered across the year (link to PSHCE)</w:t>
            </w:r>
          </w:p>
        </w:tc>
      </w:tr>
      <w:tr w:rsidR="00E443CD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E443CD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4" w:history="1">
              <w:r w:rsidR="00E443CD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History</w:t>
              </w:r>
            </w:hyperlink>
          </w:p>
        </w:tc>
        <w:tc>
          <w:tcPr>
            <w:tcW w:w="3117" w:type="dxa"/>
          </w:tcPr>
          <w:p w:rsidR="000B3667" w:rsidRPr="008A5CDE" w:rsidRDefault="000B3667" w:rsidP="000B3667">
            <w:pPr>
              <w:rPr>
                <w:rFonts w:eastAsiaTheme="minorHAnsi"/>
                <w:b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>Who were Britain’s first builders?</w:t>
            </w:r>
          </w:p>
          <w:p w:rsidR="000B3667" w:rsidRPr="008A5CDE" w:rsidRDefault="000B3667" w:rsidP="000B3667">
            <w:pPr>
              <w:rPr>
                <w:rFonts w:eastAsiaTheme="minorHAnsi"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>NC ref</w:t>
            </w:r>
            <w:r w:rsidRPr="008A5CDE">
              <w:rPr>
                <w:rFonts w:eastAsiaTheme="minorHAnsi"/>
                <w:sz w:val="16"/>
                <w:szCs w:val="16"/>
              </w:rPr>
              <w:t>:  Changes in Britain Stone Age to Iron Age</w:t>
            </w:r>
          </w:p>
          <w:p w:rsidR="00E443CD" w:rsidRPr="000B3667" w:rsidRDefault="000B3667">
            <w:pPr>
              <w:rPr>
                <w:rFonts w:eastAsiaTheme="minorHAnsi"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 xml:space="preserve">Focus:  </w:t>
            </w:r>
            <w:r w:rsidRPr="008A5CDE">
              <w:rPr>
                <w:rFonts w:eastAsiaTheme="minorHAnsi"/>
                <w:sz w:val="16"/>
                <w:szCs w:val="16"/>
              </w:rPr>
              <w:t xml:space="preserve">building and technology in earliest settlements, key features of an era, chronology (sequence and duration) change over time, using </w:t>
            </w:r>
            <w:proofErr w:type="spellStart"/>
            <w:r w:rsidRPr="008A5CDE">
              <w:rPr>
                <w:rFonts w:eastAsiaTheme="minorHAnsi"/>
                <w:sz w:val="16"/>
                <w:szCs w:val="16"/>
              </w:rPr>
              <w:t>artefacts</w:t>
            </w:r>
            <w:proofErr w:type="spellEnd"/>
            <w:r w:rsidRPr="008A5CDE">
              <w:rPr>
                <w:rFonts w:eastAsiaTheme="minorHAnsi"/>
                <w:sz w:val="16"/>
                <w:szCs w:val="16"/>
              </w:rPr>
              <w:t xml:space="preserve"> as primary sources, awareness of representations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B3667" w:rsidRPr="008A5CDE" w:rsidRDefault="000B3667" w:rsidP="000B3667">
            <w:pPr>
              <w:rPr>
                <w:rFonts w:eastAsiaTheme="minorHAnsi"/>
                <w:b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>Why did the Ancient Egyptians build pyramids?</w:t>
            </w:r>
          </w:p>
          <w:p w:rsidR="000B3667" w:rsidRPr="008A5CDE" w:rsidRDefault="000B3667" w:rsidP="000B3667">
            <w:pPr>
              <w:rPr>
                <w:rFonts w:eastAsiaTheme="minorHAnsi"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>NC ref:</w:t>
            </w:r>
            <w:r w:rsidRPr="008A5CDE">
              <w:rPr>
                <w:rFonts w:eastAsiaTheme="minorHAnsi"/>
                <w:sz w:val="16"/>
                <w:szCs w:val="16"/>
              </w:rPr>
              <w:t xml:space="preserve">  Achievements of earliest </w:t>
            </w:r>
            <w:proofErr w:type="spellStart"/>
            <w:r w:rsidRPr="008A5CDE">
              <w:rPr>
                <w:rFonts w:eastAsiaTheme="minorHAnsi"/>
                <w:sz w:val="16"/>
                <w:szCs w:val="16"/>
              </w:rPr>
              <w:t>civilisations</w:t>
            </w:r>
            <w:proofErr w:type="spellEnd"/>
            <w:r w:rsidRPr="008A5CDE">
              <w:rPr>
                <w:rFonts w:eastAsiaTheme="minorHAnsi"/>
                <w:sz w:val="16"/>
                <w:szCs w:val="16"/>
              </w:rPr>
              <w:t xml:space="preserve"> - Ancient Egypt</w:t>
            </w:r>
          </w:p>
          <w:p w:rsidR="00E443CD" w:rsidRPr="000B3667" w:rsidRDefault="000B3667">
            <w:pPr>
              <w:rPr>
                <w:rFonts w:eastAsiaTheme="minorHAnsi"/>
                <w:b/>
                <w:sz w:val="16"/>
                <w:szCs w:val="16"/>
              </w:rPr>
            </w:pPr>
            <w:r w:rsidRPr="008A5CDE">
              <w:rPr>
                <w:rFonts w:eastAsiaTheme="minorHAnsi"/>
                <w:b/>
                <w:sz w:val="16"/>
                <w:szCs w:val="16"/>
              </w:rPr>
              <w:t xml:space="preserve">Focus: </w:t>
            </w:r>
            <w:r w:rsidRPr="008A5CDE">
              <w:rPr>
                <w:rFonts w:eastAsiaTheme="minorHAnsi"/>
                <w:sz w:val="16"/>
                <w:szCs w:val="16"/>
              </w:rPr>
              <w:t xml:space="preserve">key features of early </w:t>
            </w:r>
            <w:proofErr w:type="spellStart"/>
            <w:r w:rsidRPr="008A5CDE">
              <w:rPr>
                <w:rFonts w:eastAsiaTheme="minorHAnsi"/>
                <w:sz w:val="16"/>
                <w:szCs w:val="16"/>
              </w:rPr>
              <w:t>civilisation</w:t>
            </w:r>
            <w:proofErr w:type="spellEnd"/>
            <w:r w:rsidRPr="008A5CDE">
              <w:rPr>
                <w:rFonts w:eastAsiaTheme="minorHAnsi"/>
                <w:sz w:val="16"/>
                <w:szCs w:val="16"/>
              </w:rPr>
              <w:t>, chronology ( sequence, duration and contemporaneous development) causation, use of primary sources (supported inferences)</w:t>
            </w:r>
          </w:p>
        </w:tc>
        <w:tc>
          <w:tcPr>
            <w:tcW w:w="3228" w:type="dxa"/>
          </w:tcPr>
          <w:p w:rsidR="00DE7BF0" w:rsidRPr="0019770B" w:rsidRDefault="00DE7BF0" w:rsidP="00DE7BF0">
            <w:r w:rsidRPr="0019770B">
              <w:rPr>
                <w:b/>
              </w:rPr>
              <w:t>Why is the North East special?</w:t>
            </w:r>
          </w:p>
          <w:p w:rsidR="00E443CD" w:rsidRDefault="009450A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450A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Art and architecture significant local landmarks. </w:t>
            </w:r>
          </w:p>
          <w:p w:rsidR="009450A9" w:rsidRPr="009450A9" w:rsidRDefault="009450A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Nc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ref: Local history</w:t>
            </w:r>
          </w:p>
          <w:p w:rsidR="00E443CD" w:rsidRPr="00471962" w:rsidRDefault="00E44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5362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1A5362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5" w:history="1">
              <w:r w:rsidR="001A5362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Geography</w:t>
              </w:r>
            </w:hyperlink>
          </w:p>
        </w:tc>
        <w:tc>
          <w:tcPr>
            <w:tcW w:w="3117" w:type="dxa"/>
          </w:tcPr>
          <w:p w:rsidR="001A5362" w:rsidRPr="0019770B" w:rsidRDefault="001A5362" w:rsidP="00A204FA">
            <w:pPr>
              <w:rPr>
                <w:b/>
              </w:rPr>
            </w:pPr>
            <w:r w:rsidRPr="0019770B">
              <w:rPr>
                <w:b/>
              </w:rPr>
              <w:t>UK Discovery – is the UK the same everywhere?</w:t>
            </w:r>
          </w:p>
          <w:p w:rsidR="001A5362" w:rsidRPr="0019770B" w:rsidRDefault="001A5362" w:rsidP="00A204FA">
            <w:r w:rsidRPr="0019770B">
              <w:t>Focus: Physical geography - hills, coasts, rivers, farms, industry, population.</w:t>
            </w:r>
          </w:p>
        </w:tc>
        <w:tc>
          <w:tcPr>
            <w:tcW w:w="2977" w:type="dxa"/>
          </w:tcPr>
          <w:p w:rsidR="001A5362" w:rsidRPr="0019770B" w:rsidRDefault="001A5362" w:rsidP="00A204FA">
            <w:pPr>
              <w:rPr>
                <w:b/>
              </w:rPr>
            </w:pPr>
            <w:r w:rsidRPr="0019770B">
              <w:rPr>
                <w:b/>
              </w:rPr>
              <w:t>Why do we have cities?</w:t>
            </w:r>
          </w:p>
          <w:p w:rsidR="001A5362" w:rsidRPr="0019770B" w:rsidRDefault="001A5362" w:rsidP="00A204FA">
            <w:r w:rsidRPr="0019770B">
              <w:t>UK towns, cities and countries.</w:t>
            </w:r>
          </w:p>
          <w:p w:rsidR="001A5362" w:rsidRPr="0019770B" w:rsidRDefault="001A5362" w:rsidP="00A204FA">
            <w:r w:rsidRPr="0019770B">
              <w:t>Focus: countries, land use, settlement, contrasting cities.</w:t>
            </w:r>
          </w:p>
        </w:tc>
        <w:tc>
          <w:tcPr>
            <w:tcW w:w="3228" w:type="dxa"/>
          </w:tcPr>
          <w:p w:rsidR="001A5362" w:rsidRPr="0019770B" w:rsidRDefault="001A5362" w:rsidP="00A204FA">
            <w:r w:rsidRPr="0019770B">
              <w:rPr>
                <w:b/>
              </w:rPr>
              <w:t>We’ve got it all! Why is the North East special?</w:t>
            </w:r>
          </w:p>
          <w:p w:rsidR="001A5362" w:rsidRPr="0019770B" w:rsidRDefault="001A5362" w:rsidP="00A204FA">
            <w:r w:rsidRPr="0019770B">
              <w:t>Regional focus with lead on rivers and coasts.</w:t>
            </w:r>
          </w:p>
          <w:p w:rsidR="001A5362" w:rsidRPr="0019770B" w:rsidRDefault="001A5362" w:rsidP="00A204FA">
            <w:r w:rsidRPr="0019770B">
              <w:t>Focus: Fieldwork, water cycle, rivers- their formation and impact.</w:t>
            </w:r>
          </w:p>
        </w:tc>
      </w:tr>
      <w:tr w:rsidR="00DF1834" w:rsidRPr="00471962" w:rsidTr="003B3B5C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DF1834" w:rsidRDefault="00DF1834"/>
        </w:tc>
        <w:tc>
          <w:tcPr>
            <w:tcW w:w="9322" w:type="dxa"/>
            <w:gridSpan w:val="3"/>
          </w:tcPr>
          <w:p w:rsidR="00DF1834" w:rsidRPr="0019770B" w:rsidRDefault="00DF1834" w:rsidP="00A204FA">
            <w:pPr>
              <w:rPr>
                <w:b/>
              </w:rPr>
            </w:pPr>
            <w:r w:rsidRPr="00027156">
              <w:rPr>
                <w:rFonts w:ascii="Calibri" w:hAnsi="Calibri"/>
                <w:b/>
                <w:color w:val="000000"/>
                <w:sz w:val="18"/>
                <w:szCs w:val="18"/>
              </w:rPr>
              <w:t>Geographical skills and fieldwork –</w:t>
            </w:r>
            <w:r w:rsidRPr="00027156">
              <w:rPr>
                <w:rFonts w:ascii="Calibri" w:hAnsi="Calibri"/>
                <w:color w:val="000000"/>
                <w:sz w:val="18"/>
                <w:szCs w:val="18"/>
              </w:rPr>
              <w:t>on going across the year</w:t>
            </w:r>
          </w:p>
        </w:tc>
      </w:tr>
      <w:bookmarkStart w:id="1" w:name="_Hlt531502779"/>
      <w:tr w:rsidR="00E443CD" w:rsidRPr="00471962" w:rsidTr="009450A9">
        <w:tc>
          <w:tcPr>
            <w:tcW w:w="1669" w:type="dxa"/>
            <w:gridSpan w:val="2"/>
            <w:shd w:val="clear" w:color="auto" w:fill="FFFF00"/>
          </w:tcPr>
          <w:p w:rsidR="00E443CD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begin"/>
            </w:r>
            <w:r w:rsidR="00E443CD" w:rsidRPr="00622A0C">
              <w:rPr>
                <w:rFonts w:ascii="Calibri" w:hAnsi="Calibri"/>
                <w:b/>
                <w:bCs/>
                <w:color w:val="000000"/>
              </w:rPr>
              <w:instrText>HYPERLINK "D:\\submaps\\Year maps +hyperlinks to curriculum plans\\Delivering Design and Technology.doc"</w:instrText>
            </w: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separate"/>
            </w:r>
            <w:r w:rsidR="00E443CD" w:rsidRPr="00622A0C">
              <w:rPr>
                <w:rStyle w:val="Hyperlink"/>
                <w:rFonts w:ascii="Calibri" w:hAnsi="Calibri"/>
                <w:b/>
                <w:bCs/>
                <w:color w:val="000000"/>
                <w:u w:val="none"/>
              </w:rPr>
              <w:t>D.T.</w:t>
            </w: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3117" w:type="dxa"/>
          </w:tcPr>
          <w:p w:rsidR="001757B9" w:rsidRDefault="001757B9" w:rsidP="001757B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Structure</w:t>
            </w:r>
            <w:r w:rsidRPr="00471962">
              <w:rPr>
                <w:rFonts w:ascii="Calibri" w:hAnsi="Calibri"/>
                <w:b/>
                <w:sz w:val="18"/>
                <w:szCs w:val="18"/>
              </w:rPr>
              <w:t xml:space="preserve">s- </w:t>
            </w:r>
            <w:proofErr w:type="spellStart"/>
            <w:r w:rsidRPr="00D776AA">
              <w:rPr>
                <w:rFonts w:ascii="Calibri" w:hAnsi="Calibri"/>
                <w:sz w:val="18"/>
                <w:szCs w:val="18"/>
              </w:rPr>
              <w:t>eg</w:t>
            </w:r>
            <w:proofErr w:type="spellEnd"/>
            <w:r w:rsidRPr="00D776A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make a stone age house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443CD" w:rsidRPr="00471962" w:rsidRDefault="00E443CD" w:rsidP="00970EC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76AA" w:rsidRPr="001A5362" w:rsidRDefault="00D776AA" w:rsidP="00970E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Textiles – Link to Egyptian art – </w:t>
            </w:r>
            <w:r w:rsidRPr="00D776AA">
              <w:rPr>
                <w:rFonts w:ascii="Calibri" w:hAnsi="Calibri"/>
                <w:sz w:val="18"/>
                <w:szCs w:val="18"/>
              </w:rPr>
              <w:t xml:space="preserve">clothing and printing. Make a garment fit for a </w:t>
            </w:r>
            <w:proofErr w:type="spellStart"/>
            <w:r w:rsidRPr="00D776AA">
              <w:rPr>
                <w:rFonts w:ascii="Calibri" w:hAnsi="Calibri"/>
                <w:sz w:val="18"/>
                <w:szCs w:val="18"/>
              </w:rPr>
              <w:t>Pharoah</w:t>
            </w:r>
            <w:proofErr w:type="spellEnd"/>
          </w:p>
        </w:tc>
        <w:tc>
          <w:tcPr>
            <w:tcW w:w="3228" w:type="dxa"/>
          </w:tcPr>
          <w:p w:rsidR="00E443CD" w:rsidRPr="00471962" w:rsidRDefault="001757B9" w:rsidP="009450A9">
            <w:pPr>
              <w:rPr>
                <w:rFonts w:ascii="Calibri" w:hAnsi="Calibri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sz w:val="18"/>
                <w:szCs w:val="18"/>
              </w:rPr>
              <w:t>Control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E443CD" w:rsidRPr="00471962" w:rsidTr="009450A9">
        <w:trPr>
          <w:cantSplit/>
        </w:trPr>
        <w:tc>
          <w:tcPr>
            <w:tcW w:w="1669" w:type="dxa"/>
            <w:gridSpan w:val="2"/>
            <w:vMerge w:val="restart"/>
            <w:shd w:val="clear" w:color="auto" w:fill="FFFF00"/>
          </w:tcPr>
          <w:p w:rsidR="00E443CD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6" w:history="1">
              <w:r w:rsidR="00E443CD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Art</w:t>
              </w:r>
            </w:hyperlink>
            <w:r w:rsidR="00E443CD" w:rsidRPr="00622A0C">
              <w:rPr>
                <w:rFonts w:ascii="Calibri" w:hAnsi="Calibri"/>
                <w:b/>
                <w:bCs/>
                <w:color w:val="000000"/>
              </w:rPr>
              <w:t xml:space="preserve"> and Design</w:t>
            </w:r>
          </w:p>
        </w:tc>
        <w:tc>
          <w:tcPr>
            <w:tcW w:w="3117" w:type="dxa"/>
          </w:tcPr>
          <w:p w:rsidR="00E443CD" w:rsidRDefault="00E443CD" w:rsidP="008465F3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Drawing and Painting</w:t>
            </w:r>
            <w:r w:rsidR="00D776A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1757B9">
              <w:rPr>
                <w:rFonts w:ascii="Calibri" w:hAnsi="Calibri"/>
                <w:color w:val="000000"/>
                <w:sz w:val="18"/>
                <w:szCs w:val="18"/>
              </w:rPr>
              <w:t>– link to cave art</w:t>
            </w:r>
          </w:p>
          <w:p w:rsidR="001757B9" w:rsidRDefault="001757B9" w:rsidP="008465F3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Sculpture-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1757B9">
              <w:rPr>
                <w:rFonts w:ascii="Calibri" w:hAnsi="Calibri"/>
                <w:color w:val="000000"/>
                <w:sz w:val="18"/>
                <w:szCs w:val="18"/>
              </w:rPr>
              <w:t>Stone age pot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/necklace</w:t>
            </w:r>
          </w:p>
          <w:p w:rsidR="003549F9" w:rsidRPr="00D776AA" w:rsidRDefault="003549F9" w:rsidP="008465F3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Artists – exploring different techniques</w:t>
            </w:r>
          </w:p>
          <w:p w:rsidR="00E443CD" w:rsidRPr="00471962" w:rsidRDefault="00E443CD" w:rsidP="008465F3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43CD" w:rsidRPr="00471962" w:rsidRDefault="00E443CD" w:rsidP="00D776AA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776AA"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Drawing /painting/ sculpture </w:t>
            </w:r>
            <w:r w:rsidR="00D776AA" w:rsidRPr="00471962">
              <w:rPr>
                <w:rFonts w:ascii="Calibri" w:hAnsi="Calibri"/>
                <w:color w:val="000000"/>
                <w:sz w:val="18"/>
                <w:szCs w:val="18"/>
              </w:rPr>
              <w:t>– range of media</w:t>
            </w:r>
            <w:r w:rsidR="00D776AA">
              <w:rPr>
                <w:rFonts w:ascii="Calibri" w:hAnsi="Calibri"/>
                <w:color w:val="000000"/>
                <w:sz w:val="18"/>
                <w:szCs w:val="18"/>
              </w:rPr>
              <w:t>- Sphinxes</w:t>
            </w:r>
          </w:p>
        </w:tc>
        <w:tc>
          <w:tcPr>
            <w:tcW w:w="3228" w:type="dxa"/>
          </w:tcPr>
          <w:p w:rsidR="00D776AA" w:rsidRPr="00471962" w:rsidRDefault="00D776AA" w:rsidP="00D776AA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Architects and designers</w:t>
            </w:r>
          </w:p>
          <w:p w:rsidR="00D776AA" w:rsidRPr="00471962" w:rsidRDefault="00D776AA" w:rsidP="00D776AA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Printing</w:t>
            </w:r>
            <w:r w:rsidRPr="00471962">
              <w:rPr>
                <w:rFonts w:ascii="Calibri" w:hAnsi="Calibri"/>
                <w:color w:val="000000"/>
                <w:sz w:val="18"/>
                <w:szCs w:val="18"/>
              </w:rPr>
              <w:t xml:space="preserve"> – landscape/buildings</w:t>
            </w:r>
            <w:r w:rsidR="009450A9">
              <w:rPr>
                <w:rFonts w:ascii="Calibri" w:hAnsi="Calibri"/>
                <w:color w:val="000000"/>
                <w:sz w:val="18"/>
                <w:szCs w:val="18"/>
              </w:rPr>
              <w:t xml:space="preserve"> (Angel of the North, Anthony </w:t>
            </w:r>
            <w:proofErr w:type="spellStart"/>
            <w:r w:rsidR="009450A9">
              <w:rPr>
                <w:rFonts w:ascii="Calibri" w:hAnsi="Calibri"/>
                <w:color w:val="000000"/>
                <w:sz w:val="18"/>
                <w:szCs w:val="18"/>
              </w:rPr>
              <w:t>Gormley</w:t>
            </w:r>
            <w:proofErr w:type="spellEnd"/>
            <w:r w:rsidR="009450A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E443CD" w:rsidRPr="00471962" w:rsidTr="009450A9">
        <w:trPr>
          <w:cantSplit/>
        </w:trPr>
        <w:tc>
          <w:tcPr>
            <w:tcW w:w="1669" w:type="dxa"/>
            <w:gridSpan w:val="2"/>
            <w:vMerge/>
            <w:shd w:val="clear" w:color="auto" w:fill="FFFF00"/>
          </w:tcPr>
          <w:p w:rsidR="00E443CD" w:rsidRDefault="00E443CD"/>
        </w:tc>
        <w:tc>
          <w:tcPr>
            <w:tcW w:w="9322" w:type="dxa"/>
            <w:gridSpan w:val="3"/>
          </w:tcPr>
          <w:p w:rsidR="00E443CD" w:rsidRPr="00471962" w:rsidRDefault="00E443CD" w:rsidP="008465F3">
            <w:pPr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Create  sketchbooks to record observations</w:t>
            </w:r>
          </w:p>
        </w:tc>
      </w:tr>
      <w:tr w:rsidR="00E443CD" w:rsidRPr="00471962" w:rsidTr="00FB331B">
        <w:trPr>
          <w:cantSplit/>
          <w:trHeight w:val="718"/>
        </w:trPr>
        <w:tc>
          <w:tcPr>
            <w:tcW w:w="1669" w:type="dxa"/>
            <w:gridSpan w:val="2"/>
            <w:shd w:val="clear" w:color="auto" w:fill="FFFF00"/>
          </w:tcPr>
          <w:p w:rsidR="00E443CD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7" w:history="1">
              <w:r w:rsidR="00E443CD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Music</w:t>
              </w:r>
            </w:hyperlink>
          </w:p>
        </w:tc>
        <w:tc>
          <w:tcPr>
            <w:tcW w:w="3117" w:type="dxa"/>
          </w:tcPr>
          <w:p w:rsidR="00E443CD" w:rsidRDefault="00E443CD" w:rsidP="006C5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Let Your Spirit Fly</w:t>
            </w:r>
          </w:p>
          <w:p w:rsidR="00E443CD" w:rsidRPr="00471962" w:rsidRDefault="00E443CD" w:rsidP="006C5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Glockenspiel Stage 1</w:t>
            </w:r>
          </w:p>
        </w:tc>
        <w:tc>
          <w:tcPr>
            <w:tcW w:w="2977" w:type="dxa"/>
          </w:tcPr>
          <w:p w:rsidR="00E443CD" w:rsidRDefault="00E443CD" w:rsidP="007B60A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Three Little Birds</w:t>
            </w:r>
          </w:p>
          <w:p w:rsidR="00E443CD" w:rsidRPr="00471962" w:rsidRDefault="00E443CD" w:rsidP="007B60A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The Dragon Song </w:t>
            </w:r>
          </w:p>
        </w:tc>
        <w:tc>
          <w:tcPr>
            <w:tcW w:w="3228" w:type="dxa"/>
          </w:tcPr>
          <w:p w:rsidR="00E443CD" w:rsidRDefault="00E443CD" w:rsidP="00C401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Bringing us together</w:t>
            </w:r>
          </w:p>
          <w:p w:rsidR="00E443CD" w:rsidRPr="00471962" w:rsidRDefault="00E443CD" w:rsidP="00C401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Reflect, Rewind ,Replay</w:t>
            </w:r>
          </w:p>
        </w:tc>
      </w:tr>
      <w:tr w:rsidR="00FB331B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FB331B" w:rsidRPr="00622A0C" w:rsidRDefault="00FB33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Languages</w:t>
            </w:r>
          </w:p>
        </w:tc>
        <w:tc>
          <w:tcPr>
            <w:tcW w:w="3117" w:type="dxa"/>
          </w:tcPr>
          <w:p w:rsidR="00FB331B" w:rsidRPr="00E14331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3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Core Units 1 and 2</w:t>
            </w:r>
          </w:p>
          <w:p w:rsidR="00FB331B" w:rsidRPr="00E14331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331B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3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Core Unit 3</w:t>
            </w:r>
          </w:p>
          <w:p w:rsidR="00FB331B" w:rsidRPr="00E14331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Animals</w:t>
            </w:r>
          </w:p>
        </w:tc>
        <w:tc>
          <w:tcPr>
            <w:tcW w:w="3228" w:type="dxa"/>
          </w:tcPr>
          <w:p w:rsidR="00FB331B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Food</w:t>
            </w:r>
          </w:p>
          <w:p w:rsidR="00FB331B" w:rsidRPr="00E14331" w:rsidRDefault="00FB331B" w:rsidP="006B2E84">
            <w:pPr>
              <w:tabs>
                <w:tab w:val="left" w:pos="33"/>
                <w:tab w:val="left" w:pos="188"/>
              </w:tabs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 School </w:t>
            </w:r>
          </w:p>
        </w:tc>
      </w:tr>
      <w:tr w:rsidR="00FB331B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FB331B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hyperlink r:id="rId18" w:history="1">
              <w:r w:rsidR="00FB331B" w:rsidRPr="00622A0C">
                <w:rPr>
                  <w:rStyle w:val="Hyperlink"/>
                  <w:rFonts w:ascii="Calibri" w:hAnsi="Calibri"/>
                  <w:b/>
                  <w:bCs/>
                  <w:color w:val="000000"/>
                  <w:u w:val="none"/>
                </w:rPr>
                <w:t>P.E.</w:t>
              </w:r>
            </w:hyperlink>
          </w:p>
        </w:tc>
        <w:tc>
          <w:tcPr>
            <w:tcW w:w="3117" w:type="dxa"/>
          </w:tcPr>
          <w:p w:rsidR="00FB331B" w:rsidRDefault="00FB331B" w:rsidP="00E14331">
            <w:pPr>
              <w:tabs>
                <w:tab w:val="left" w:pos="33"/>
              </w:tabs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Invasion Games 3 touch ball QCA</w:t>
            </w:r>
          </w:p>
          <w:p w:rsidR="00FB331B" w:rsidRDefault="00FB331B" w:rsidP="00E14331">
            <w:pPr>
              <w:tabs>
                <w:tab w:val="left" w:pos="33"/>
              </w:tabs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(Netball focus)</w:t>
            </w:r>
          </w:p>
          <w:p w:rsidR="00FB331B" w:rsidRDefault="00FB331B" w:rsidP="00E14331">
            <w:pPr>
              <w:tabs>
                <w:tab w:val="left" w:pos="33"/>
              </w:tabs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Gymnastics – Balancing Act QCA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Dance – Machines Durham</w:t>
            </w:r>
          </w:p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Net/Wall Games – Mini tennis </w:t>
            </w:r>
          </w:p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Durham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</w:tcPr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Swimming (Summer 1)</w:t>
            </w:r>
          </w:p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Striking/Fielding Games – Run the Loop QCA</w:t>
            </w:r>
          </w:p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Athletics – Faster, Higher, Further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Durham</w:t>
            </w:r>
          </w:p>
        </w:tc>
      </w:tr>
      <w:tr w:rsidR="00FB331B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FB331B" w:rsidRDefault="00FB331B"/>
        </w:tc>
        <w:tc>
          <w:tcPr>
            <w:tcW w:w="9322" w:type="dxa"/>
            <w:gridSpan w:val="3"/>
          </w:tcPr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OAA – Search and Rescue </w:t>
            </w:r>
          </w:p>
        </w:tc>
      </w:tr>
      <w:tr w:rsidR="00FB331B" w:rsidRPr="00471962" w:rsidTr="009450A9">
        <w:trPr>
          <w:cantSplit/>
        </w:trPr>
        <w:tc>
          <w:tcPr>
            <w:tcW w:w="1669" w:type="dxa"/>
            <w:gridSpan w:val="2"/>
            <w:shd w:val="clear" w:color="auto" w:fill="FFFF00"/>
          </w:tcPr>
          <w:p w:rsidR="00FB331B" w:rsidRDefault="00FB331B">
            <w:r>
              <w:t>PSHCE</w:t>
            </w:r>
          </w:p>
          <w:p w:rsidR="00FB331B" w:rsidRDefault="00FB331B"/>
        </w:tc>
        <w:tc>
          <w:tcPr>
            <w:tcW w:w="3117" w:type="dxa"/>
          </w:tcPr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Our Happy School</w:t>
            </w:r>
          </w:p>
          <w:p w:rsidR="00FB331B" w:rsidRDefault="00FB331B" w:rsidP="00124F6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(New Beginnings)</w:t>
            </w:r>
          </w:p>
          <w:p w:rsidR="00FB331B" w:rsidRDefault="00FB331B" w:rsidP="00124F6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Out and About</w:t>
            </w:r>
          </w:p>
          <w:p w:rsidR="00FB331B" w:rsidRDefault="00FB331B" w:rsidP="00124F6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(Getting on and falling out/Say no to Bullying)</w:t>
            </w:r>
          </w:p>
          <w:p w:rsidR="00FB331B" w:rsidRPr="000B3667" w:rsidRDefault="00FB331B" w:rsidP="00124F6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0B366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Road Safety </w:t>
            </w:r>
          </w:p>
        </w:tc>
        <w:tc>
          <w:tcPr>
            <w:tcW w:w="2977" w:type="dxa"/>
          </w:tcPr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Looking Forward</w:t>
            </w:r>
          </w:p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(Going for goals)</w:t>
            </w:r>
          </w:p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My friends and Family </w:t>
            </w:r>
          </w:p>
          <w:p w:rsidR="00FB331B" w:rsidRPr="000A01DF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(Relationships)</w:t>
            </w:r>
          </w:p>
        </w:tc>
        <w:tc>
          <w:tcPr>
            <w:tcW w:w="3228" w:type="dxa"/>
          </w:tcPr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Healthy Bodies, Healthy Minds</w:t>
            </w:r>
          </w:p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(Good to be me)</w:t>
            </w:r>
          </w:p>
          <w:p w:rsidR="00FB331B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Ready, Steady, Go</w:t>
            </w:r>
          </w:p>
          <w:p w:rsidR="00FB331B" w:rsidRPr="000A01DF" w:rsidRDefault="00FB331B" w:rsidP="00124F63">
            <w:pPr>
              <w:ind w:left="34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(Changes)</w:t>
            </w:r>
          </w:p>
        </w:tc>
      </w:tr>
      <w:bookmarkStart w:id="2" w:name="_Hlt531502557"/>
      <w:tr w:rsidR="00FB331B" w:rsidRPr="00471962" w:rsidTr="009450A9">
        <w:trPr>
          <w:cantSplit/>
          <w:trHeight w:val="1161"/>
        </w:trPr>
        <w:tc>
          <w:tcPr>
            <w:tcW w:w="1669" w:type="dxa"/>
            <w:gridSpan w:val="2"/>
            <w:shd w:val="clear" w:color="auto" w:fill="FFFF00"/>
          </w:tcPr>
          <w:p w:rsidR="00FB331B" w:rsidRPr="00622A0C" w:rsidRDefault="00A85CDB">
            <w:pPr>
              <w:rPr>
                <w:rFonts w:ascii="Calibri" w:hAnsi="Calibri"/>
                <w:b/>
                <w:bCs/>
                <w:color w:val="000000"/>
              </w:rPr>
            </w:pP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begin"/>
            </w:r>
            <w:r w:rsidR="00FB331B" w:rsidRPr="00622A0C">
              <w:rPr>
                <w:rFonts w:ascii="Calibri" w:hAnsi="Calibri"/>
                <w:b/>
                <w:bCs/>
                <w:color w:val="000000"/>
              </w:rPr>
              <w:instrText>HYPERLINK "D:\\submaps\\Year maps +hyperlinks to curriculum plans\\Delivering RE.doc"</w:instrText>
            </w: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separate"/>
            </w:r>
            <w:r w:rsidR="00FB331B" w:rsidRPr="00622A0C">
              <w:rPr>
                <w:rStyle w:val="Hyperlink"/>
                <w:rFonts w:ascii="Calibri" w:hAnsi="Calibri"/>
                <w:b/>
                <w:bCs/>
                <w:color w:val="000000"/>
                <w:u w:val="none"/>
              </w:rPr>
              <w:t>R.E.</w:t>
            </w:r>
            <w:r w:rsidRPr="00622A0C">
              <w:rPr>
                <w:rFonts w:ascii="Calibri" w:hAnsi="Calibri"/>
                <w:b/>
                <w:bCs/>
                <w:color w:val="000000"/>
              </w:rPr>
              <w:fldChar w:fldCharType="end"/>
            </w:r>
            <w:bookmarkEnd w:id="2"/>
          </w:p>
          <w:p w:rsidR="00FB331B" w:rsidRPr="00622A0C" w:rsidRDefault="00FB33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:rsidR="00FB331B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What do Hindus believe?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How and why do Hindus celebrate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Diwali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?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How and why is Advent important to Christians?</w:t>
            </w:r>
          </w:p>
        </w:tc>
        <w:tc>
          <w:tcPr>
            <w:tcW w:w="2977" w:type="dxa"/>
          </w:tcPr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What can we learn about Christian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worship</w:t>
            </w: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and beliefs by visiting churches?</w:t>
            </w:r>
          </w:p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71962">
              <w:rPr>
                <w:rFonts w:ascii="Calibri" w:hAnsi="Calibri"/>
                <w:b/>
                <w:color w:val="000000"/>
                <w:sz w:val="18"/>
                <w:szCs w:val="18"/>
              </w:rPr>
              <w:t>What do Christians remember on Palm Sunday?</w:t>
            </w:r>
          </w:p>
        </w:tc>
        <w:tc>
          <w:tcPr>
            <w:tcW w:w="3228" w:type="dxa"/>
          </w:tcPr>
          <w:p w:rsidR="00FB331B" w:rsidRPr="00471962" w:rsidRDefault="00FB331B" w:rsidP="00C4014A">
            <w:pPr>
              <w:tabs>
                <w:tab w:val="left" w:pos="33"/>
              </w:tabs>
              <w:ind w:left="3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How do Hindus worship at home and in the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mandir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?</w:t>
            </w:r>
          </w:p>
        </w:tc>
      </w:tr>
    </w:tbl>
    <w:p w:rsidR="00D26424" w:rsidRDefault="00D26424">
      <w:pPr>
        <w:rPr>
          <w:rFonts w:ascii="Calibri" w:hAnsi="Calibri"/>
        </w:rPr>
      </w:pPr>
    </w:p>
    <w:p w:rsidR="004B0B28" w:rsidRDefault="004B0B28">
      <w:pPr>
        <w:rPr>
          <w:rFonts w:ascii="Calibri" w:hAnsi="Calibri"/>
        </w:rPr>
      </w:pPr>
    </w:p>
    <w:p w:rsidR="000B3667" w:rsidRPr="00F16AEA" w:rsidRDefault="000B3667" w:rsidP="004241B5">
      <w:pPr>
        <w:rPr>
          <w:rFonts w:ascii="Calibri" w:hAnsi="Calibri"/>
          <w:b/>
          <w:sz w:val="36"/>
          <w:szCs w:val="36"/>
          <w:u w:val="single"/>
        </w:rPr>
      </w:pPr>
    </w:p>
    <w:sectPr w:rsidR="000B3667" w:rsidRPr="00F16AEA" w:rsidSect="004241B5">
      <w:headerReference w:type="default" r:id="rId19"/>
      <w:pgSz w:w="11907" w:h="16840" w:code="9"/>
      <w:pgMar w:top="1276" w:right="562" w:bottom="144" w:left="562" w:header="340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22" w:rsidRDefault="003B7E22" w:rsidP="002D1C05">
      <w:r>
        <w:separator/>
      </w:r>
    </w:p>
  </w:endnote>
  <w:endnote w:type="continuationSeparator" w:id="1">
    <w:p w:rsidR="003B7E22" w:rsidRDefault="003B7E22" w:rsidP="002D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22" w:rsidRDefault="003B7E22" w:rsidP="002D1C05">
      <w:r>
        <w:separator/>
      </w:r>
    </w:p>
  </w:footnote>
  <w:footnote w:type="continuationSeparator" w:id="1">
    <w:p w:rsidR="003B7E22" w:rsidRDefault="003B7E22" w:rsidP="002D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05" w:rsidRDefault="00174AEA" w:rsidP="00E25E56">
    <w:pPr>
      <w:pStyle w:val="Header"/>
      <w:tabs>
        <w:tab w:val="clear" w:pos="9026"/>
        <w:tab w:val="right" w:pos="1063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38963</wp:posOffset>
          </wp:positionV>
          <wp:extent cx="1386205" cy="604520"/>
          <wp:effectExtent l="0" t="0" r="444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E5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635</wp:posOffset>
          </wp:positionV>
          <wp:extent cx="1092782" cy="777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782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E56">
      <w:rPr>
        <w:noProof/>
        <w:lang w:val="en-GB" w:eastAsia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ED"/>
    <w:multiLevelType w:val="hybridMultilevel"/>
    <w:tmpl w:val="6D62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38"/>
    <w:multiLevelType w:val="hybridMultilevel"/>
    <w:tmpl w:val="AAA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7709"/>
    <w:multiLevelType w:val="hybridMultilevel"/>
    <w:tmpl w:val="C810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70FE"/>
    <w:multiLevelType w:val="hybridMultilevel"/>
    <w:tmpl w:val="0E9C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0D1E"/>
    <w:multiLevelType w:val="hybridMultilevel"/>
    <w:tmpl w:val="EDF6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F9D"/>
    <w:multiLevelType w:val="hybridMultilevel"/>
    <w:tmpl w:val="A0B4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70DA"/>
    <w:multiLevelType w:val="hybridMultilevel"/>
    <w:tmpl w:val="F6B0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2706"/>
    <w:multiLevelType w:val="hybridMultilevel"/>
    <w:tmpl w:val="B888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75DB1"/>
    <w:multiLevelType w:val="hybridMultilevel"/>
    <w:tmpl w:val="1152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0970"/>
    <w:multiLevelType w:val="hybridMultilevel"/>
    <w:tmpl w:val="6ACE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A1016"/>
    <w:multiLevelType w:val="hybridMultilevel"/>
    <w:tmpl w:val="97042266"/>
    <w:lvl w:ilvl="0" w:tplc="FE14F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30274"/>
    <w:multiLevelType w:val="hybridMultilevel"/>
    <w:tmpl w:val="90D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A234C"/>
    <w:multiLevelType w:val="hybridMultilevel"/>
    <w:tmpl w:val="B4DAC7D0"/>
    <w:lvl w:ilvl="0" w:tplc="FE14F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8475E"/>
    <w:rsid w:val="000B2CC2"/>
    <w:rsid w:val="000B3667"/>
    <w:rsid w:val="00125A10"/>
    <w:rsid w:val="00161902"/>
    <w:rsid w:val="00172DB1"/>
    <w:rsid w:val="00174AEA"/>
    <w:rsid w:val="001757B9"/>
    <w:rsid w:val="00185BC8"/>
    <w:rsid w:val="001A520E"/>
    <w:rsid w:val="001A5362"/>
    <w:rsid w:val="001B2A7E"/>
    <w:rsid w:val="001C09F2"/>
    <w:rsid w:val="001C4230"/>
    <w:rsid w:val="001C4B5A"/>
    <w:rsid w:val="0021384E"/>
    <w:rsid w:val="0025593D"/>
    <w:rsid w:val="00270C05"/>
    <w:rsid w:val="00286766"/>
    <w:rsid w:val="002D1C05"/>
    <w:rsid w:val="002D4B9E"/>
    <w:rsid w:val="00323E2B"/>
    <w:rsid w:val="00337E24"/>
    <w:rsid w:val="003452B1"/>
    <w:rsid w:val="0035432F"/>
    <w:rsid w:val="003549F9"/>
    <w:rsid w:val="00395687"/>
    <w:rsid w:val="003B5411"/>
    <w:rsid w:val="003B7E22"/>
    <w:rsid w:val="003F5A05"/>
    <w:rsid w:val="004241B5"/>
    <w:rsid w:val="00471962"/>
    <w:rsid w:val="004B0B28"/>
    <w:rsid w:val="004B554B"/>
    <w:rsid w:val="004F3DAA"/>
    <w:rsid w:val="005A4FF2"/>
    <w:rsid w:val="005A6325"/>
    <w:rsid w:val="005A6EF6"/>
    <w:rsid w:val="006224DD"/>
    <w:rsid w:val="00622A0C"/>
    <w:rsid w:val="00656AE3"/>
    <w:rsid w:val="00657038"/>
    <w:rsid w:val="0066411B"/>
    <w:rsid w:val="00692BF4"/>
    <w:rsid w:val="006C5EB6"/>
    <w:rsid w:val="007022C7"/>
    <w:rsid w:val="00723460"/>
    <w:rsid w:val="00754792"/>
    <w:rsid w:val="00775983"/>
    <w:rsid w:val="007B60A8"/>
    <w:rsid w:val="00802E78"/>
    <w:rsid w:val="00816BF1"/>
    <w:rsid w:val="00816FD5"/>
    <w:rsid w:val="008336FC"/>
    <w:rsid w:val="008465F3"/>
    <w:rsid w:val="008610CE"/>
    <w:rsid w:val="008635A7"/>
    <w:rsid w:val="00883723"/>
    <w:rsid w:val="008B0812"/>
    <w:rsid w:val="008B2AB4"/>
    <w:rsid w:val="008C2F10"/>
    <w:rsid w:val="008C717A"/>
    <w:rsid w:val="008E4E34"/>
    <w:rsid w:val="009177E4"/>
    <w:rsid w:val="009450A9"/>
    <w:rsid w:val="00970EC2"/>
    <w:rsid w:val="009B671F"/>
    <w:rsid w:val="009E0369"/>
    <w:rsid w:val="009E7670"/>
    <w:rsid w:val="00A8304B"/>
    <w:rsid w:val="00A85CDB"/>
    <w:rsid w:val="00AA77CD"/>
    <w:rsid w:val="00AC03A1"/>
    <w:rsid w:val="00B033E7"/>
    <w:rsid w:val="00B04176"/>
    <w:rsid w:val="00B5429B"/>
    <w:rsid w:val="00B749DE"/>
    <w:rsid w:val="00BE2592"/>
    <w:rsid w:val="00BE2C6E"/>
    <w:rsid w:val="00BE2E9A"/>
    <w:rsid w:val="00C04258"/>
    <w:rsid w:val="00C4014A"/>
    <w:rsid w:val="00C50905"/>
    <w:rsid w:val="00CB3315"/>
    <w:rsid w:val="00CB7C80"/>
    <w:rsid w:val="00D219A2"/>
    <w:rsid w:val="00D26424"/>
    <w:rsid w:val="00D51B39"/>
    <w:rsid w:val="00D776AA"/>
    <w:rsid w:val="00DA4FCB"/>
    <w:rsid w:val="00DA613A"/>
    <w:rsid w:val="00DA7D9C"/>
    <w:rsid w:val="00DE4E7D"/>
    <w:rsid w:val="00DE7BF0"/>
    <w:rsid w:val="00DF1834"/>
    <w:rsid w:val="00E14331"/>
    <w:rsid w:val="00E25E56"/>
    <w:rsid w:val="00E37D0C"/>
    <w:rsid w:val="00E443CD"/>
    <w:rsid w:val="00E844A2"/>
    <w:rsid w:val="00E96DE2"/>
    <w:rsid w:val="00EB6109"/>
    <w:rsid w:val="00ED00F1"/>
    <w:rsid w:val="00EE08C0"/>
    <w:rsid w:val="00F2379A"/>
    <w:rsid w:val="00F37FF7"/>
    <w:rsid w:val="00F8475E"/>
    <w:rsid w:val="00F93E91"/>
    <w:rsid w:val="00F95E6B"/>
    <w:rsid w:val="00FB00F3"/>
    <w:rsid w:val="00FB331B"/>
    <w:rsid w:val="00FB4FEF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87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687"/>
    <w:pPr>
      <w:keepNext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4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9568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8234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semiHidden/>
    <w:rsid w:val="003956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568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95687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349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95687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2349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96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05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1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05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9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450A9"/>
    <w:rPr>
      <w:rFonts w:ascii="Calibri" w:eastAsia="Calibri" w:hAnsi="Calibri"/>
      <w:lang w:eastAsia="en-US"/>
    </w:rPr>
  </w:style>
  <w:style w:type="paragraph" w:customStyle="1" w:styleId="Default">
    <w:name w:val="Default"/>
    <w:rsid w:val="00702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file:///D:/submaps/Year%20maps%20+hyperlinks%20to%20curriculum%20plans/Delivering%20QCA%20Physical%20Education.do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D:/submaps/Year%20maps%20+hyperlinks%20to%20curriculum%20plans/Delivering%20QCA%20Science.doc" TargetMode="External"/><Relationship Id="rId17" Type="http://schemas.openxmlformats.org/officeDocument/2006/relationships/hyperlink" Target="file:///D:/submaps/Year%20maps%20+hyperlinks%20to%20curriculum%20plans/Delivering%20Music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/submaps/Year%20maps%20+hyperlinks%20to%20curriculum%20plans/Delivering%20Art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submaps/Year%20maps%20+hyperlinks%20to%20curriculum%20plans/Delivering%20Mathematics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/submaps/Year%20maps%20+hyperlinks%20to%20curriculum%20plans/Delivering%20Geography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/submaps/Year%20maps%20+hyperlinks%20to%20curriculum%20plans/Delivering%20History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C1C919A4A3499725D9A29EE626E5" ma:contentTypeVersion="8" ma:contentTypeDescription="Create a new document." ma:contentTypeScope="" ma:versionID="5a4802dbdf59c6d4870ab0a0e6db88fb">
  <xsd:schema xmlns:xsd="http://www.w3.org/2001/XMLSchema" xmlns:xs="http://www.w3.org/2001/XMLSchema" xmlns:p="http://schemas.microsoft.com/office/2006/metadata/properties" xmlns:ns2="cc0990f8-7fb0-4c4b-9e71-567d143cbde2" xmlns:ns3="dc821b72-dc51-451a-ae21-877844641554" targetNamespace="http://schemas.microsoft.com/office/2006/metadata/properties" ma:root="true" ma:fieldsID="65ff86f106232f3e41514c0f2be93c23" ns2:_="" ns3:_="">
    <xsd:import namespace="cc0990f8-7fb0-4c4b-9e71-567d143cbde2"/>
    <xsd:import namespace="dc821b72-dc51-451a-ae21-8778446415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90f8-7fb0-4c4b-9e71-567d143cb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1b72-dc51-451a-ae21-87784464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43A2-37E0-40AC-829E-A40687074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DE0F-5F3F-43ED-80F2-DC8B7F74A9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11B312-ACDF-4CB1-8785-4358ADB94AD2}"/>
</file>

<file path=customXml/itemProps4.xml><?xml version="1.0" encoding="utf-8"?>
<ds:datastoreItem xmlns:ds="http://schemas.openxmlformats.org/officeDocument/2006/customXml" ds:itemID="{25CD3B7A-FD8B-425F-970A-CDA51F9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Dcc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creator>Eve Rutherford</dc:creator>
  <cp:lastModifiedBy>cturner</cp:lastModifiedBy>
  <cp:revision>11</cp:revision>
  <cp:lastPrinted>2019-07-15T11:39:00Z</cp:lastPrinted>
  <dcterms:created xsi:type="dcterms:W3CDTF">2019-06-26T09:58:00Z</dcterms:created>
  <dcterms:modified xsi:type="dcterms:W3CDTF">2019-07-15T11:39:00Z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0x0101000386C1C919A4A3499725D9A29EE626E5</vt:lpwstr>
  </property>
</Properties>
</file>